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CC" w:rsidRDefault="000565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2BCC" w:rsidRDefault="000565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REQUERIMENTO DE ATIVIDADES COMPLEMENTARES </w:t>
      </w:r>
    </w:p>
    <w:p w:rsidR="00B62BCC" w:rsidRDefault="000565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DOS CURSOS SUPERIORES DE TECNOLOGIA </w:t>
      </w:r>
    </w:p>
    <w:p w:rsidR="00B62BCC" w:rsidRDefault="00B62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056562">
      <w:pPr>
        <w:ind w:left="-56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IDENTIFICAÇÃO:</w:t>
      </w:r>
    </w:p>
    <w:p w:rsidR="00B62BCC" w:rsidRDefault="00B62BC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CC" w:rsidRDefault="00A041FD">
      <w:pPr>
        <w:spacing w:line="360" w:lineRule="auto"/>
        <w:ind w:left="-566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Aluno: </w:t>
      </w:r>
      <w:r w:rsidR="0051502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502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502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502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502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502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502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502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51502F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</w:t>
      </w:r>
    </w:p>
    <w:p w:rsidR="00B62BCC" w:rsidRDefault="00056562">
      <w:pPr>
        <w:spacing w:line="360" w:lineRule="auto"/>
        <w:ind w:left="-566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Curso: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) Análise e Desenvolvimento de Sistemas    (    )  Gestão Ambiental</w:t>
      </w:r>
    </w:p>
    <w:p w:rsidR="00B62BCC" w:rsidRDefault="00A041FD">
      <w:pPr>
        <w:spacing w:line="360" w:lineRule="auto"/>
        <w:ind w:left="-566" w:right="-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Matrícula: </w:t>
      </w:r>
      <w:r w:rsidR="0051502F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056562">
        <w:rPr>
          <w:rFonts w:ascii="Times New Roman" w:eastAsia="Times New Roman" w:hAnsi="Times New Roman" w:cs="Times New Roman"/>
          <w:sz w:val="24"/>
          <w:szCs w:val="24"/>
        </w:rPr>
        <w:t>_________   Períod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o: __   Telefone: </w:t>
      </w:r>
      <w:r w:rsidR="0051502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056562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62BCC" w:rsidRDefault="00056562">
      <w:pPr>
        <w:spacing w:line="360" w:lineRule="auto"/>
        <w:ind w:left="-566" w:right="-6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B62BCC" w:rsidRDefault="00B62BC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97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1230"/>
        <w:gridCol w:w="5370"/>
        <w:gridCol w:w="1354"/>
        <w:gridCol w:w="1406"/>
      </w:tblGrid>
      <w:tr w:rsidR="00B62BCC">
        <w:trPr>
          <w:jc w:val="center"/>
        </w:trPr>
        <w:tc>
          <w:tcPr>
            <w:tcW w:w="61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2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53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Atividade</w:t>
            </w:r>
          </w:p>
        </w:tc>
        <w:tc>
          <w:tcPr>
            <w:tcW w:w="13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Carga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Declarada</w:t>
            </w:r>
            <w:proofErr w:type="gramEnd"/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*Carga Horária Considerada</w:t>
            </w: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Ensino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Aprovação em componente extracurricular presencial cursado em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áreas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relacionadas ao curso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Ensino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Participação em curso livre 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Ensino</w:t>
            </w:r>
          </w:p>
        </w:tc>
        <w:tc>
          <w:tcPr>
            <w:tcW w:w="5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curso na área relacionada, com duração mínima de 30 horas</w:t>
            </w:r>
          </w:p>
        </w:tc>
        <w:tc>
          <w:tcPr>
            <w:tcW w:w="13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Ensino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Ministrante de curso de curta duração na área do curso com mínimo de 4 horas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Ensino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Monitoria em disciplina do ensino médio, técnico ou superior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Ensino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em grupos de estudos registrado na Coordenação de Ensino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Ensino Pesquisa Extensão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Participação como ouvinte em feiras, seminários, simpósios, convenções, conferências, palestras, congressos, jornadas, fóruns, debates, visitas técnicas, workshops e outros eventos promovidos pelo IFSUDESTE MG ou por outra instituição em áreas relacionadas ao curso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Pesquisa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Participação como membro em projeto de pesquisa 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Pesquisa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Apresentação de trabalho em eventos científicos, considerando 2 horas/apresentação oral e 1h/apresentação pôster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trHeight w:val="340"/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Pesquisa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Publicação de resumo em anais de eventos, considerando 4 horas/resumo expandido e 2 h/resumo simples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Pesquisa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Publicação de artigos em eventos técnico-científicos, considerando por publicação: 4 horas quando locais e regionais, 6h para nacionais e 8h para internacionais 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Pesquisa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Publicação de artigos em revista científica ou capítulo de livro, considerando 40 horas/publicação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Extensão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como membro em projeto de extensão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Extensão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Estágios extracurriculares 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área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curso superior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Extensão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Participação na organização de eventos técnico-científicos e culturais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Extensão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Ação social e comunitária, considerando 10 horas/semestre por representação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Geral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Representante discente em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órgãos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do IF SUDESTE MG, considerando 10 horas/semestre por representação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Geral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Participação como membro de diretório acadêmico, considerando 10 horas/semestre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Geral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Obtenção de certificações técnico-científicas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Geral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Obtenção de propriedade intelectual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jc w:val="center"/>
        </w:trPr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Geral</w:t>
            </w:r>
          </w:p>
        </w:tc>
        <w:tc>
          <w:tcPr>
            <w:tcW w:w="5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Obtenção de prêmios e distinções na área do curso superior </w:t>
            </w:r>
          </w:p>
        </w:tc>
        <w:tc>
          <w:tcPr>
            <w:tcW w:w="1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2BCC">
        <w:trPr>
          <w:trHeight w:val="380"/>
          <w:jc w:val="center"/>
        </w:trPr>
        <w:tc>
          <w:tcPr>
            <w:tcW w:w="721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05656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135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BCC" w:rsidRDefault="00B62BC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62BCC" w:rsidRDefault="00B62BC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2BCC" w:rsidRDefault="00056562">
      <w:pPr>
        <w:ind w:left="-425" w:right="-4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Este campo não deverá ser preenchido pelo aluno. O mesmo será preenchido após conferência dos documentos. A carga horária será considerada conforme estabelecido no Regulamento das Atividades Complementares dos Cursos Superiores de Tecnologia do IF Sudeste MG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Campus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Avançado Bom Sucesso - Anexo I.  </w:t>
      </w:r>
    </w:p>
    <w:p w:rsidR="00B62BCC" w:rsidRDefault="00B62BCC">
      <w:pPr>
        <w:ind w:left="-425" w:right="-466"/>
        <w:rPr>
          <w:rFonts w:ascii="Times New Roman" w:eastAsia="Times New Roman" w:hAnsi="Times New Roman" w:cs="Times New Roman"/>
          <w:sz w:val="20"/>
          <w:szCs w:val="20"/>
        </w:rPr>
      </w:pPr>
    </w:p>
    <w:p w:rsidR="00B62BCC" w:rsidRDefault="00056562">
      <w:pPr>
        <w:ind w:left="-425" w:right="-46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Anexar os certificados/documentos autenticados, em ordem, de acordo com o formulário de Atividades Complementares. </w:t>
      </w:r>
    </w:p>
    <w:p w:rsidR="00B62BCC" w:rsidRDefault="00B62BCC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B62BCC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056562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Bom Sucesso, 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_________.</w:t>
      </w:r>
    </w:p>
    <w:p w:rsidR="00B62BCC" w:rsidRDefault="00B62BCC">
      <w:pPr>
        <w:ind w:left="-566" w:right="-607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B62BCC">
      <w:pPr>
        <w:ind w:left="-566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056562">
      <w:pPr>
        <w:ind w:left="-566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B62BCC" w:rsidRDefault="00056562">
      <w:pPr>
        <w:ind w:left="-566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Aluno</w:t>
      </w:r>
    </w:p>
    <w:p w:rsidR="00B62BCC" w:rsidRDefault="00B62BCC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B62BCC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056562">
      <w:pPr>
        <w:ind w:left="-566" w:right="-6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PARECER </w:t>
      </w:r>
    </w:p>
    <w:p w:rsidR="00B62BCC" w:rsidRDefault="00056562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515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Deferido     (   ) Não Deferido    ( </w:t>
      </w:r>
      <w:r w:rsidR="00E47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 Deferido com ressalvas</w:t>
      </w:r>
    </w:p>
    <w:p w:rsidR="00B62BCC" w:rsidRDefault="00B62BCC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056562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Observações:</w:t>
      </w:r>
    </w:p>
    <w:p w:rsidR="00B62BCC" w:rsidRDefault="00056562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BCC" w:rsidRDefault="00B62BCC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B62BCC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E4743C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Bom Sucesso, </w:t>
      </w:r>
      <w:r w:rsidR="0051502F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5656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1502F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56562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 w:rsidR="000565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02F">
        <w:rPr>
          <w:rFonts w:ascii="Times New Roman" w:eastAsia="Times New Roman" w:hAnsi="Times New Roman" w:cs="Times New Roman"/>
          <w:sz w:val="24"/>
          <w:szCs w:val="24"/>
        </w:rPr>
        <w:t>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BCC" w:rsidRDefault="00B62BCC">
      <w:pPr>
        <w:ind w:left="-566" w:right="-6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B62BCC">
      <w:pPr>
        <w:ind w:left="-566" w:right="-607"/>
        <w:rPr>
          <w:rFonts w:ascii="Times New Roman" w:eastAsia="Times New Roman" w:hAnsi="Times New Roman" w:cs="Times New Roman"/>
          <w:sz w:val="24"/>
          <w:szCs w:val="24"/>
        </w:rPr>
      </w:pPr>
    </w:p>
    <w:p w:rsidR="00B62BCC" w:rsidRDefault="00056562">
      <w:pPr>
        <w:ind w:left="-566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</w:p>
    <w:p w:rsidR="00B62BCC" w:rsidRDefault="00056562">
      <w:pPr>
        <w:ind w:left="-566" w:right="-6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</w:t>
      </w:r>
      <w:r w:rsidR="000E058F">
        <w:rPr>
          <w:rFonts w:ascii="Times New Roman" w:eastAsia="Times New Roman" w:hAnsi="Times New Roman" w:cs="Times New Roman"/>
          <w:sz w:val="24"/>
          <w:szCs w:val="24"/>
        </w:rPr>
        <w:t>tura dos membros do colegiado</w:t>
      </w:r>
    </w:p>
    <w:sectPr w:rsidR="00B62BCC">
      <w:headerReference w:type="default" r:id="rId7"/>
      <w:pgSz w:w="11909" w:h="16834"/>
      <w:pgMar w:top="1133" w:right="1440" w:bottom="823" w:left="1440" w:header="113" w:footer="6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2BF" w:rsidRDefault="008D22BF">
      <w:pPr>
        <w:spacing w:line="240" w:lineRule="auto"/>
      </w:pPr>
      <w:r>
        <w:separator/>
      </w:r>
    </w:p>
  </w:endnote>
  <w:endnote w:type="continuationSeparator" w:id="0">
    <w:p w:rsidR="008D22BF" w:rsidRDefault="008D22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2BF" w:rsidRDefault="008D22BF">
      <w:pPr>
        <w:spacing w:line="240" w:lineRule="auto"/>
      </w:pPr>
      <w:r>
        <w:separator/>
      </w:r>
    </w:p>
  </w:footnote>
  <w:footnote w:type="continuationSeparator" w:id="0">
    <w:p w:rsidR="008D22BF" w:rsidRDefault="008D22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BCC" w:rsidRDefault="00B62BCC"/>
  <w:tbl>
    <w:tblPr>
      <w:tblStyle w:val="a1"/>
      <w:tblW w:w="11145" w:type="dxa"/>
      <w:tblInd w:w="-104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370"/>
      <w:gridCol w:w="7005"/>
      <w:gridCol w:w="1770"/>
    </w:tblGrid>
    <w:tr w:rsidR="00B62BCC">
      <w:tc>
        <w:tcPr>
          <w:tcW w:w="23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62BCC" w:rsidRDefault="00056562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1247775" cy="34290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62BCC" w:rsidRDefault="0005656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MINISTÉRIO DA EDUCAÇÃO</w:t>
          </w:r>
        </w:p>
        <w:p w:rsidR="00B62BCC" w:rsidRDefault="0005656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SECRETARIA DE EDUCAÇÃO PROFISSIONAL E TECNOLÓGICA</w:t>
          </w:r>
        </w:p>
        <w:p w:rsidR="00B62BCC" w:rsidRDefault="0005656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sz w:val="14"/>
              <w:szCs w:val="14"/>
            </w:rPr>
            <w:t>INSTITUTO FEDERAL DE EDUCAÇÃO, CIÊNCIA E TECNOLOGIA DO SUDESTE DE MINAS GERAIS</w:t>
          </w:r>
        </w:p>
        <w:p w:rsidR="00B62BCC" w:rsidRDefault="00056562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i/>
              <w:sz w:val="14"/>
              <w:szCs w:val="14"/>
            </w:rPr>
            <w:t>CAMPUS</w:t>
          </w:r>
          <w:r>
            <w:rPr>
              <w:rFonts w:ascii="Times New Roman" w:eastAsia="Times New Roman" w:hAnsi="Times New Roman" w:cs="Times New Roman"/>
              <w:sz w:val="14"/>
              <w:szCs w:val="14"/>
            </w:rPr>
            <w:t xml:space="preserve"> AVANÇADO BOM SUCESSO</w:t>
          </w:r>
        </w:p>
        <w:p w:rsidR="00B62BCC" w:rsidRDefault="00B62BC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4"/>
            </w:rPr>
          </w:pPr>
        </w:p>
      </w:tc>
      <w:tc>
        <w:tcPr>
          <w:tcW w:w="17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B62BCC" w:rsidRDefault="00056562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473497" cy="481013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497" cy="4810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62BCC" w:rsidRDefault="00B62BC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E7B"/>
    <w:multiLevelType w:val="multilevel"/>
    <w:tmpl w:val="6D4A3C8A"/>
    <w:lvl w:ilvl="0">
      <w:start w:val="1"/>
      <w:numFmt w:val="upperRoman"/>
      <w:lvlText w:val="%1-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-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-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-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6-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7-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8-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-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9323EE"/>
    <w:multiLevelType w:val="multilevel"/>
    <w:tmpl w:val="3B50C78A"/>
    <w:lvl w:ilvl="0">
      <w:start w:val="1"/>
      <w:numFmt w:val="upperRoman"/>
      <w:lvlText w:val="%1-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-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-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-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6-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7-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8-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-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851DA2"/>
    <w:multiLevelType w:val="multilevel"/>
    <w:tmpl w:val="F36CFEA0"/>
    <w:lvl w:ilvl="0">
      <w:start w:val="1"/>
      <w:numFmt w:val="upperRoman"/>
      <w:lvlText w:val="%1-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-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-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-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%5-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%6-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%7-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%8-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-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CC"/>
    <w:rsid w:val="00056562"/>
    <w:rsid w:val="000E058F"/>
    <w:rsid w:val="002B3004"/>
    <w:rsid w:val="0051502F"/>
    <w:rsid w:val="005C4234"/>
    <w:rsid w:val="0078330D"/>
    <w:rsid w:val="008D22BF"/>
    <w:rsid w:val="00A041FD"/>
    <w:rsid w:val="00B62BCC"/>
    <w:rsid w:val="00DA4B76"/>
    <w:rsid w:val="00E4743C"/>
    <w:rsid w:val="00E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BF5E-D83C-4BA3-847D-25677CE9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J Silva</dc:creator>
  <cp:lastModifiedBy>Robson José da Silva</cp:lastModifiedBy>
  <cp:revision>9</cp:revision>
  <cp:lastPrinted>2019-12-17T18:18:00Z</cp:lastPrinted>
  <dcterms:created xsi:type="dcterms:W3CDTF">2019-12-17T18:18:00Z</dcterms:created>
  <dcterms:modified xsi:type="dcterms:W3CDTF">2020-12-17T21:44:00Z</dcterms:modified>
</cp:coreProperties>
</file>